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DE5B7F" w:rsidP="003940EB">
      <w:pPr>
        <w:jc w:val="both"/>
        <w:rPr>
          <w:b/>
        </w:rPr>
      </w:pPr>
      <w:r>
        <w:rPr>
          <w:b/>
        </w:rPr>
        <w:t>Услуги по обеспечению</w:t>
      </w:r>
      <w:r w:rsidRPr="00DE5B7F">
        <w:rPr>
          <w:b/>
        </w:rPr>
        <w:t xml:space="preserve"> лечебно-профилактическим питанием (спецпитанием) и молоком работников</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DE5B7F" w:rsidRDefault="001A54D6" w:rsidP="00105CAB">
      <w:pPr>
        <w:ind w:right="-4" w:firstLine="709"/>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Default="00DE5B7F" w:rsidP="00105CAB">
      <w:pPr>
        <w:ind w:right="-4" w:firstLine="709"/>
        <w:jc w:val="both"/>
        <w:rPr>
          <w:b/>
          <w:bCs/>
        </w:rPr>
      </w:pPr>
      <w:r>
        <w:rPr>
          <w:b/>
        </w:rPr>
        <w:t>Лот №1. Услуги по обеспечению</w:t>
      </w:r>
      <w:r w:rsidRPr="00DE5B7F">
        <w:rPr>
          <w:b/>
        </w:rPr>
        <w:t xml:space="preserve"> лечебно-профилактическим питанием (спецпитанием) и молоком работников</w:t>
      </w:r>
      <w:r w:rsidR="00BD1939">
        <w:rPr>
          <w:b/>
        </w:rPr>
        <w:t xml:space="preserve"> </w:t>
      </w:r>
      <w:r>
        <w:rPr>
          <w:b/>
        </w:rPr>
        <w:t>–</w:t>
      </w:r>
      <w:r w:rsidR="00BD1939">
        <w:rPr>
          <w:b/>
        </w:rPr>
        <w:t xml:space="preserve"> </w:t>
      </w:r>
      <w:r>
        <w:rPr>
          <w:b/>
        </w:rPr>
        <w:t>22 814 788</w:t>
      </w:r>
      <w:r w:rsidR="00BD1939">
        <w:rPr>
          <w:b/>
          <w:lang w:eastAsia="en-US"/>
        </w:rPr>
        <w:t xml:space="preserve"> </w:t>
      </w:r>
      <w:r w:rsidR="00BD1939">
        <w:rPr>
          <w:b/>
          <w:bCs/>
        </w:rPr>
        <w:t>тенге, без учета НДС.</w:t>
      </w:r>
    </w:p>
    <w:p w:rsidR="00DE5B7F" w:rsidRDefault="00DE5B7F" w:rsidP="00DE5B7F">
      <w:pPr>
        <w:ind w:right="-4" w:firstLine="709"/>
        <w:jc w:val="both"/>
        <w:rPr>
          <w:b/>
          <w:bCs/>
        </w:rPr>
      </w:pPr>
      <w:r>
        <w:rPr>
          <w:b/>
        </w:rPr>
        <w:t>Лот №2. Услуги по обеспечению</w:t>
      </w:r>
      <w:r w:rsidRPr="00DE5B7F">
        <w:rPr>
          <w:b/>
        </w:rPr>
        <w:t xml:space="preserve"> лечебно-профилактическим питанием (спецпитанием) и молоком работников</w:t>
      </w:r>
      <w:r>
        <w:rPr>
          <w:b/>
        </w:rPr>
        <w:t xml:space="preserve"> – 19 528 800</w:t>
      </w:r>
      <w:r>
        <w:rPr>
          <w:b/>
          <w:lang w:eastAsia="en-US"/>
        </w:rPr>
        <w:t xml:space="preserve"> </w:t>
      </w:r>
      <w:r>
        <w:rPr>
          <w:b/>
          <w:bCs/>
        </w:rPr>
        <w:t>тенге, без учета НДС.</w:t>
      </w:r>
    </w:p>
    <w:p w:rsidR="00DE5B7F" w:rsidRDefault="00DE5B7F" w:rsidP="00105CAB">
      <w:pPr>
        <w:ind w:right="-4" w:firstLine="709"/>
        <w:jc w:val="both"/>
        <w:rPr>
          <w:b/>
          <w:bCs/>
        </w:rPr>
      </w:pP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916573" w:rsidRDefault="00916573" w:rsidP="001E0579">
      <w:pPr>
        <w:ind w:firstLine="708"/>
        <w:jc w:val="both"/>
        <w:rPr>
          <w:b/>
          <w:bCs/>
          <w:iCs/>
        </w:rPr>
      </w:pPr>
      <w:bookmarkStart w:id="0" w:name="_GoBack"/>
      <w:bookmarkEnd w:id="0"/>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DE5B7F">
        <w:rPr>
          <w:bCs/>
        </w:rPr>
        <w:t>25</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lastRenderedPageBreak/>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 xml:space="preserve">в случае если данное </w:t>
      </w:r>
      <w:r w:rsidR="00D53926" w:rsidRPr="00AB4B1F">
        <w:lastRenderedPageBreak/>
        <w:t>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lastRenderedPageBreak/>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 xml:space="preserve">условное снижение цены на 0,1% за </w:t>
      </w:r>
      <w:r w:rsidRPr="00967953">
        <w:rPr>
          <w:bCs/>
        </w:rPr>
        <w:lastRenderedPageBreak/>
        <w:t>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lastRenderedPageBreak/>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если после отклонения тендерной комиссией по основаниям, предусмотренным </w:t>
      </w:r>
      <w:r w:rsidRPr="001D495A">
        <w:rPr>
          <w:rFonts w:ascii="Times New Roman" w:hAnsi="Times New Roman" w:cs="Times New Roman"/>
        </w:rPr>
        <w:lastRenderedPageBreak/>
        <w:t>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w:t>
      </w:r>
      <w:r w:rsidRPr="001D495A">
        <w:rPr>
          <w:b w:val="0"/>
        </w:rPr>
        <w:lastRenderedPageBreak/>
        <w:t>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lastRenderedPageBreak/>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 xml:space="preserve">удерживает внесенное им обеспечение Заявки и </w:t>
      </w:r>
      <w:r w:rsidRPr="00C641A7">
        <w:rPr>
          <w:rFonts w:eastAsia="Calibri"/>
        </w:rPr>
        <w:lastRenderedPageBreak/>
        <w:t>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 xml:space="preserve">срока внесения </w:t>
      </w:r>
      <w:r w:rsidRPr="005715EE">
        <w:rPr>
          <w:rFonts w:ascii="Times New Roman" w:hAnsi="Times New Roman" w:cs="Times New Roman"/>
        </w:rPr>
        <w:lastRenderedPageBreak/>
        <w:t>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w:t>
      </w:r>
      <w:r w:rsidR="003873C9" w:rsidRPr="00160CB5">
        <w:lastRenderedPageBreak/>
        <w:t>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lastRenderedPageBreak/>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 xml:space="preserve">потенциальный поставщик, за исключением  потенциального </w:t>
      </w:r>
      <w:r w:rsidR="00727EEB" w:rsidRPr="00792449">
        <w:rPr>
          <w:rFonts w:ascii="Times New Roman" w:hAnsi="Times New Roman" w:cs="Times New Roman"/>
        </w:rPr>
        <w:lastRenderedPageBreak/>
        <w:t>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Pr="001D495A">
        <w:lastRenderedPageBreak/>
        <w:t>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DA" w:rsidRDefault="00FB68DA" w:rsidP="006462BD">
      <w:r>
        <w:separator/>
      </w:r>
    </w:p>
  </w:endnote>
  <w:endnote w:type="continuationSeparator" w:id="0">
    <w:p w:rsidR="00FB68DA" w:rsidRDefault="00FB68DA"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DA" w:rsidRDefault="00FB68DA" w:rsidP="006462BD">
      <w:r>
        <w:separator/>
      </w:r>
    </w:p>
  </w:footnote>
  <w:footnote w:type="continuationSeparator" w:id="0">
    <w:p w:rsidR="00FB68DA" w:rsidRDefault="00FB68DA"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05DF"/>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5B7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B68DA"/>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BF581-E3C9-4602-B182-C38CBD8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9404</Words>
  <Characters>53603</Characters>
  <Application>Microsoft Office Word</Application>
  <DocSecurity>4</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amukhanov</dc:creator>
  <cp:lastModifiedBy>Бегманкызы Айнура</cp:lastModifiedBy>
  <cp:revision>2</cp:revision>
  <cp:lastPrinted>2016-12-07T07:33:00Z</cp:lastPrinted>
  <dcterms:created xsi:type="dcterms:W3CDTF">2017-01-30T05:58:00Z</dcterms:created>
  <dcterms:modified xsi:type="dcterms:W3CDTF">2017-01-30T05:58:00Z</dcterms:modified>
</cp:coreProperties>
</file>